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2E" w:rsidRP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bookmarkStart w:id="0" w:name="_GoBack"/>
      <w:bookmarkEnd w:id="0"/>
    </w:p>
    <w:p w:rsidR="0074722E" w:rsidRP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701"/>
        <w:gridCol w:w="2693"/>
      </w:tblGrid>
      <w:tr w:rsidR="0074722E" w:rsidRPr="0074722E" w:rsidTr="002571F4">
        <w:tc>
          <w:tcPr>
            <w:tcW w:w="4077" w:type="dxa"/>
            <w:shd w:val="clear" w:color="auto" w:fill="D0CECE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LAF atviros taurės varžybos, Lietuvos lengvosios atletikos sporto klubų taurės varžybos</w:t>
            </w:r>
          </w:p>
        </w:tc>
        <w:tc>
          <w:tcPr>
            <w:tcW w:w="1418" w:type="dxa"/>
            <w:shd w:val="clear" w:color="auto" w:fill="D0CECE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2018 06 02-03</w:t>
            </w:r>
          </w:p>
        </w:tc>
        <w:tc>
          <w:tcPr>
            <w:tcW w:w="1701" w:type="dxa"/>
            <w:shd w:val="clear" w:color="auto" w:fill="D0CECE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Utena</w:t>
            </w:r>
          </w:p>
        </w:tc>
        <w:tc>
          <w:tcPr>
            <w:tcW w:w="2693" w:type="dxa"/>
            <w:shd w:val="clear" w:color="auto" w:fill="D0CECE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Suaugusieji</w:t>
            </w:r>
          </w:p>
        </w:tc>
      </w:tr>
    </w:tbl>
    <w:p w:rsidR="0074722E" w:rsidRP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Dalyvauja:        </w:t>
      </w:r>
      <w:r w:rsidRPr="0074722E">
        <w:rPr>
          <w:rFonts w:ascii="Times New Roman" w:eastAsia="Times New Roman" w:hAnsi="Times New Roman" w:cs="Times New Roman"/>
          <w:sz w:val="18"/>
          <w:szCs w:val="18"/>
        </w:rPr>
        <w:t>miestų, rajonų, savivaldybių ir sporto klubu komandos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>.  Paraiškas teikia komandų vadovai.</w:t>
      </w:r>
    </w:p>
    <w:p w:rsidR="0074722E" w:rsidRPr="0074722E" w:rsidRDefault="0074722E" w:rsidP="0074722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Varžybos:         komandinės ir individualios. Taškai skaičiuojami už 1-16 vietas pagal IAAF taškų skaičiavimo lentelę. </w:t>
      </w:r>
    </w:p>
    <w:p w:rsidR="0074722E" w:rsidRPr="0074722E" w:rsidRDefault="0074722E" w:rsidP="0074722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Paraiškas siųsti iki 2018 05 30 d. </w:t>
      </w:r>
      <w:r w:rsidRPr="0074722E">
        <w:rPr>
          <w:rFonts w:ascii="Times New Roman" w:eastAsia="Times New Roman" w:hAnsi="Times New Roman" w:cs="Times New Roman"/>
          <w:b/>
          <w:sz w:val="18"/>
          <w:szCs w:val="20"/>
        </w:rPr>
        <w:t>12.00 val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.  el. p.: </w:t>
      </w:r>
      <w:r w:rsidRPr="0074722E">
        <w:rPr>
          <w:rFonts w:ascii="Times New Roman" w:eastAsia="Times New Roman" w:hAnsi="Times New Roman" w:cs="Times New Roman"/>
          <w:sz w:val="18"/>
          <w:szCs w:val="20"/>
          <w:u w:val="single"/>
        </w:rPr>
        <w:t>alfonsasbuliuolis@gmail.com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 , </w:t>
      </w:r>
      <w:r w:rsidRPr="0074722E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</w:t>
      </w:r>
      <w:r w:rsidRPr="0074722E">
        <w:rPr>
          <w:rFonts w:ascii="Times New Roman" w:eastAsia="Times New Roman" w:hAnsi="Times New Roman" w:cs="Times New Roman"/>
          <w:sz w:val="18"/>
          <w:szCs w:val="20"/>
          <w:u w:val="single"/>
          <w:lang w:val="fr-FR"/>
        </w:rPr>
        <w:t>@</w:t>
      </w:r>
      <w:r w:rsidRPr="0074722E">
        <w:rPr>
          <w:rFonts w:ascii="Times New Roman" w:eastAsia="Times New Roman" w:hAnsi="Times New Roman" w:cs="Times New Roman"/>
          <w:sz w:val="18"/>
          <w:szCs w:val="20"/>
          <w:u w:val="single"/>
        </w:rPr>
        <w:t>gmail.com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.  </w:t>
      </w:r>
    </w:p>
    <w:p w:rsidR="0074722E" w:rsidRPr="0074722E" w:rsidRDefault="0074722E" w:rsidP="0074722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74722E" w:rsidRPr="0074722E" w:rsidRDefault="0074722E" w:rsidP="0074722E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sz w:val="18"/>
          <w:szCs w:val="20"/>
        </w:rPr>
        <w:t xml:space="preserve">Apie pasikeitimus paraiškose komandų vadovai iki 2018 06 01 d. 15.00 val. privalo pranešti varžybų sekretoriatui. </w:t>
      </w:r>
    </w:p>
    <w:p w:rsidR="0074722E" w:rsidRPr="0074722E" w:rsidRDefault="0074722E" w:rsidP="0074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>Numatoma varžybų pradžia 16.00 val.</w:t>
      </w:r>
    </w:p>
    <w:p w:rsidR="0074722E" w:rsidRPr="0074722E" w:rsidRDefault="0074722E" w:rsidP="0074722E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567"/>
        <w:gridCol w:w="1985"/>
        <w:gridCol w:w="2693"/>
      </w:tblGrid>
      <w:tr w:rsidR="0074722E" w:rsidRPr="0074722E" w:rsidTr="002571F4">
        <w:tc>
          <w:tcPr>
            <w:tcW w:w="4644" w:type="dxa"/>
            <w:gridSpan w:val="2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  <w:lang w:val="en-US"/>
                </w:rPr>
                <w:t>100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  <w:lang w:val="en-US"/>
              </w:rPr>
              <w:t xml:space="preserve">      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93" w:type="dxa"/>
          </w:tcPr>
          <w:p w:rsidR="0074722E" w:rsidRPr="0074722E" w:rsidRDefault="0074722E" w:rsidP="0074722E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93" w:type="dxa"/>
          </w:tcPr>
          <w:p w:rsidR="0074722E" w:rsidRPr="0074722E" w:rsidRDefault="0074722E" w:rsidP="0074722E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         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693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  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 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estafetė 4x100 m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estafetė 4x100 m </w:t>
            </w:r>
          </w:p>
        </w:tc>
      </w:tr>
      <w:tr w:rsidR="0074722E" w:rsidRPr="0074722E" w:rsidTr="002571F4">
        <w:tc>
          <w:tcPr>
            <w:tcW w:w="2268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>3000 m kl/b</w:t>
            </w:r>
          </w:p>
        </w:tc>
        <w:tc>
          <w:tcPr>
            <w:tcW w:w="2376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74722E" w:rsidRPr="0074722E" w:rsidRDefault="0074722E" w:rsidP="007472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4722E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74722E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      </w:t>
            </w:r>
          </w:p>
        </w:tc>
        <w:tc>
          <w:tcPr>
            <w:tcW w:w="2693" w:type="dxa"/>
          </w:tcPr>
          <w:p w:rsidR="0074722E" w:rsidRPr="0074722E" w:rsidRDefault="0074722E" w:rsidP="0074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</w:tbl>
    <w:p w:rsidR="0074722E" w:rsidRPr="0074722E" w:rsidRDefault="0074722E" w:rsidP="0074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74722E" w:rsidRPr="0074722E" w:rsidRDefault="0074722E" w:rsidP="0074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722E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74722E">
        <w:rPr>
          <w:rFonts w:ascii="Times New Roman" w:eastAsia="Times New Roman" w:hAnsi="Times New Roman" w:cs="Times New Roman"/>
          <w:sz w:val="18"/>
          <w:szCs w:val="18"/>
        </w:rPr>
        <w:t xml:space="preserve">:        Vilniaus, Kauno komandos – užskaita – 60 rez., 1 vadovas, iki 8 trenerių;  Panevėžio, Šiaulių, Klaipėdos, Alytaus komandos – užskaita – 40 rez., 1 vadovas, iki 6 trenerių;  kitų miestų, rajonų, savivaldybių komandos – iki 8 sportininkų (užskaita – 10 rez.), 1 vadovas, iki 3 trenerių. </w:t>
      </w:r>
    </w:p>
    <w:p w:rsidR="0074722E" w:rsidRPr="0074722E" w:rsidRDefault="0074722E" w:rsidP="007472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722E">
        <w:rPr>
          <w:rFonts w:ascii="Times New Roman" w:eastAsia="Times New Roman" w:hAnsi="Times New Roman" w:cs="Times New Roman"/>
          <w:sz w:val="18"/>
          <w:szCs w:val="18"/>
        </w:rPr>
        <w:t>Sporto klubų taurės varžyboms klubai pagal 2017 metų rezultatus suskirstyti į 2 grupes (grupių suskirstymą žr. varžybų reglamente). 1 grupės sporto klubų komandas sudaro 18 sportininkų (užskaita – 21 geriausias rezultatas), 1 vadovas, 4 treneriai. 2 grupės sporto klubų komandas sudaro 12 sportininkų (užskaita – 15 geriausių rezultatų), 1 vadovas, 3 treneriai. Klubai gali registruoti neribotą skaičių komandų. Sporto klubų komandos apdovanojamos atskirose grupėse užėmusios 1-3 vietas.</w:t>
      </w:r>
    </w:p>
    <w:p w:rsidR="0074722E" w:rsidRPr="0074722E" w:rsidRDefault="0074722E" w:rsidP="007472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722E">
        <w:rPr>
          <w:rFonts w:ascii="Times New Roman" w:eastAsia="Times New Roman" w:hAnsi="Times New Roman" w:cs="Times New Roman"/>
          <w:sz w:val="18"/>
          <w:szCs w:val="18"/>
        </w:rPr>
        <w:t>2019 metų varžyboms 2 klubai 1 grupėje užėmę paskutines dvi vietas pereina į 2 sporto klubų grupę, o iš 2 grupės 1-2 vietas iškovojusios klubų komandos pereina į 1 grupę.</w:t>
      </w:r>
    </w:p>
    <w:p w:rsidR="0074722E" w:rsidRPr="0074722E" w:rsidRDefault="0074722E" w:rsidP="0074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4722E">
        <w:rPr>
          <w:rFonts w:ascii="Times New Roman" w:eastAsia="Times New Roman" w:hAnsi="Times New Roman" w:cs="Times New Roman"/>
          <w:sz w:val="18"/>
          <w:szCs w:val="18"/>
        </w:rPr>
        <w:tab/>
        <w:t xml:space="preserve">Lietuvos nacionalinės rinktinės narių dalyvavimas </w:t>
      </w:r>
      <w:proofErr w:type="spellStart"/>
      <w:r w:rsidRPr="0074722E">
        <w:rPr>
          <w:rFonts w:ascii="Times New Roman" w:eastAsia="Times New Roman" w:hAnsi="Times New Roman" w:cs="Times New Roman"/>
          <w:sz w:val="18"/>
          <w:szCs w:val="18"/>
          <w:lang w:val="en-US"/>
        </w:rPr>
        <w:t>pageidautinas</w:t>
      </w:r>
      <w:proofErr w:type="spellEnd"/>
      <w:r w:rsidRPr="0074722E">
        <w:rPr>
          <w:rFonts w:ascii="Times New Roman" w:eastAsia="Times New Roman" w:hAnsi="Times New Roman" w:cs="Times New Roman"/>
          <w:sz w:val="18"/>
          <w:szCs w:val="18"/>
        </w:rPr>
        <w:t xml:space="preserve">. Jaunių amžiaus grupės sportininkams leidžiama dalyvauti tik vienoje rungtyje. </w:t>
      </w:r>
      <w:r w:rsidRPr="0074722E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4722E">
        <w:rPr>
          <w:rFonts w:ascii="Times New Roman" w:eastAsia="Times New Roman" w:hAnsi="Times New Roman" w:cs="Times New Roman"/>
          <w:sz w:val="18"/>
          <w:szCs w:val="18"/>
        </w:rPr>
        <w:tab/>
        <w:t>PASTABA: jeigu rungtyje registruojami dalyvauti du ir mažiau dalyvių – rungtis nevykdoma. Komandoms skiriami baudos taškai už kiekvieną sportininką, užregistruotą, bet nedalyvavusį rungtyje.</w:t>
      </w:r>
    </w:p>
    <w:p w:rsid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70904" w:rsidRPr="00670904" w:rsidRDefault="00670904" w:rsidP="00670904">
      <w:pPr>
        <w:spacing w:after="0"/>
        <w:rPr>
          <w:rFonts w:ascii="Times New Roman" w:hAnsi="Times New Roman"/>
          <w:b/>
          <w:sz w:val="20"/>
          <w:szCs w:val="20"/>
        </w:rPr>
      </w:pPr>
      <w:r w:rsidRPr="00670904">
        <w:rPr>
          <w:rFonts w:ascii="Times New Roman" w:hAnsi="Times New Roman"/>
          <w:b/>
          <w:sz w:val="20"/>
          <w:szCs w:val="20"/>
        </w:rPr>
        <w:tab/>
        <w:t>Už varžybų metu įvykdytą 2018 metų Europos čempionato normatyvą skiriamas</w:t>
      </w:r>
    </w:p>
    <w:p w:rsidR="00670904" w:rsidRPr="00670904" w:rsidRDefault="00670904" w:rsidP="00670904">
      <w:pPr>
        <w:spacing w:after="0"/>
        <w:rPr>
          <w:rFonts w:ascii="Times New Roman" w:hAnsi="Times New Roman"/>
          <w:b/>
          <w:sz w:val="20"/>
          <w:szCs w:val="20"/>
        </w:rPr>
      </w:pPr>
      <w:r w:rsidRPr="00670904">
        <w:rPr>
          <w:rFonts w:ascii="Times New Roman" w:hAnsi="Times New Roman"/>
          <w:b/>
          <w:sz w:val="20"/>
          <w:szCs w:val="20"/>
          <w:u w:val="single"/>
        </w:rPr>
        <w:t>piniginis sportinis prizas</w:t>
      </w:r>
      <w:r w:rsidRPr="00670904">
        <w:rPr>
          <w:rFonts w:ascii="Times New Roman" w:hAnsi="Times New Roman"/>
          <w:b/>
          <w:sz w:val="20"/>
          <w:szCs w:val="20"/>
        </w:rPr>
        <w:t xml:space="preserve"> – 300 EUR.</w:t>
      </w:r>
    </w:p>
    <w:p w:rsidR="00670904" w:rsidRDefault="00670904" w:rsidP="007472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N</w:t>
      </w: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 xml:space="preserve">akvynę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 xml:space="preserve">komandos </w:t>
      </w: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užsisako pa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čios: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-"Šaudorada" 18 vietų (prie Utenos - 1 km) - 861466252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-"Pas Valiuką" 28 vietos (13 km iki Utenos) - 868841017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-"Alaušynė" 42 vietos (15 km iki Utenos) - 868797766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-"Liutgaras" 14 vietų (Utena) - 868662005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-"Svečių namai" Leliūnuose 16 vietų (13 km iki Utenos) - 865676233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-"Alaušo slėnis" poilsio ir renginių centras 68 vietos (18 km iki Utenos) - 864042840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-Sodyba "Tarp klevų" 13 vietų (1 km iki Utenos) - 868734403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-"Šveckaus sodyba" 21 vieta (Utena, Eglyno 4) - 868650608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-Svečių namai "Bočiai Du" 9 vietos (Utena, Bočių 2) - 867659093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-"Gervalis" renginių ir [poilsio centras 46 vietos (9 km iki Utenos) - 862011188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-"Aliai" 13 vietų (6 km iki Utenos) - 861142287</w:t>
      </w:r>
    </w:p>
    <w:p w:rsidR="0074722E" w:rsidRPr="0074722E" w:rsidRDefault="0074722E" w:rsidP="0074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</w:pPr>
      <w:r w:rsidRPr="0074722E">
        <w:rPr>
          <w:rFonts w:ascii="Times New Roman" w:eastAsia="Times New Roman" w:hAnsi="Times New Roman" w:cs="Times New Roman"/>
          <w:color w:val="212121"/>
          <w:sz w:val="19"/>
          <w:szCs w:val="19"/>
          <w:lang w:eastAsia="lt-LT"/>
        </w:rPr>
        <w:t>- Aido ir Vido sodyba 40 vietų (9 km iki Utenos) 868689101</w:t>
      </w:r>
    </w:p>
    <w:p w:rsidR="0074722E" w:rsidRPr="0074722E" w:rsidRDefault="0074722E" w:rsidP="0074722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6556E" w:rsidRDefault="0016556E"/>
    <w:sectPr w:rsidR="001655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14E"/>
    <w:multiLevelType w:val="hybridMultilevel"/>
    <w:tmpl w:val="7276AAC0"/>
    <w:lvl w:ilvl="0" w:tplc="B6241644">
      <w:numFmt w:val="bullet"/>
      <w:lvlText w:val="-"/>
      <w:lvlJc w:val="left"/>
      <w:pPr>
        <w:ind w:left="1656" w:hanging="360"/>
      </w:pPr>
      <w:rPr>
        <w:rFonts w:ascii="Times New Roman" w:eastAsia="Calibri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2E"/>
    <w:rsid w:val="00032891"/>
    <w:rsid w:val="0016556E"/>
    <w:rsid w:val="00670904"/>
    <w:rsid w:val="0074722E"/>
    <w:rsid w:val="00A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F8A45-D5D8-4ECE-84C4-146C842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2</cp:revision>
  <dcterms:created xsi:type="dcterms:W3CDTF">2018-05-30T07:41:00Z</dcterms:created>
  <dcterms:modified xsi:type="dcterms:W3CDTF">2018-05-30T07:41:00Z</dcterms:modified>
</cp:coreProperties>
</file>